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AD" w:rsidRDefault="00CB12AD" w:rsidP="00CB12AD">
      <w:pPr>
        <w:jc w:val="center"/>
        <w:rPr>
          <w:b/>
          <w:u w:val="single"/>
          <w:lang w:val="en-US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1828800" cy="1104900"/>
            <wp:effectExtent l="0" t="0" r="0" b="0"/>
            <wp:docPr id="3" name="3 Imagen" descr="NCI-Logo-Si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I-Logo-Site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2AD" w:rsidRDefault="00CB12AD" w:rsidP="00CB12AD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Research Opportunity – American Crocodile Conservation</w:t>
      </w:r>
    </w:p>
    <w:p w:rsidR="0087732A" w:rsidRDefault="0087732A">
      <w:pPr>
        <w:rPr>
          <w:lang w:val="en-US"/>
        </w:rPr>
      </w:pPr>
      <w:r>
        <w:rPr>
          <w:b/>
          <w:u w:val="single"/>
          <w:lang w:val="en-US"/>
        </w:rPr>
        <w:t>Summary</w:t>
      </w:r>
    </w:p>
    <w:p w:rsidR="0087732A" w:rsidRPr="0087732A" w:rsidRDefault="0087732A">
      <w:pPr>
        <w:rPr>
          <w:lang w:val="en-US"/>
        </w:rPr>
      </w:pPr>
      <w:r>
        <w:rPr>
          <w:lang w:val="en-US"/>
        </w:rPr>
        <w:t>Nature and Culture International seeks a wildlife biologist with a strong background in population ecology to collect and analyze field data about the local population status of the American Crocodile (</w:t>
      </w:r>
      <w:proofErr w:type="spellStart"/>
      <w:r>
        <w:rPr>
          <w:i/>
          <w:lang w:val="en-US"/>
        </w:rPr>
        <w:t>Crocodilus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acutus</w:t>
      </w:r>
      <w:proofErr w:type="spellEnd"/>
      <w:r>
        <w:rPr>
          <w:i/>
          <w:lang w:val="en-US"/>
        </w:rPr>
        <w:t xml:space="preserve">; </w:t>
      </w:r>
      <w:r>
        <w:rPr>
          <w:lang w:val="en-US"/>
        </w:rPr>
        <w:t>a globally-threatened species</w:t>
      </w:r>
      <w:r w:rsidRPr="0087732A">
        <w:rPr>
          <w:lang w:val="en-US"/>
        </w:rPr>
        <w:t>)</w:t>
      </w:r>
      <w:r>
        <w:rPr>
          <w:lang w:val="en-US"/>
        </w:rPr>
        <w:t xml:space="preserve"> along the </w:t>
      </w:r>
      <w:proofErr w:type="spellStart"/>
      <w:r>
        <w:rPr>
          <w:lang w:val="en-US"/>
        </w:rPr>
        <w:t>Puyango</w:t>
      </w:r>
      <w:proofErr w:type="spellEnd"/>
      <w:r>
        <w:rPr>
          <w:lang w:val="en-US"/>
        </w:rPr>
        <w:t xml:space="preserve"> River in NCI´s </w:t>
      </w:r>
      <w:proofErr w:type="spellStart"/>
      <w:r>
        <w:rPr>
          <w:lang w:val="en-US"/>
        </w:rPr>
        <w:t>Cazaderos</w:t>
      </w:r>
      <w:proofErr w:type="spellEnd"/>
      <w:r>
        <w:rPr>
          <w:lang w:val="en-US"/>
        </w:rPr>
        <w:t xml:space="preserve"> Reserve in southwestern Ecuador.    </w:t>
      </w:r>
    </w:p>
    <w:p w:rsidR="00A1799C" w:rsidRPr="0087732A" w:rsidRDefault="00EF3380">
      <w:pPr>
        <w:rPr>
          <w:b/>
          <w:u w:val="single"/>
          <w:lang w:val="en-US"/>
        </w:rPr>
      </w:pPr>
      <w:r w:rsidRPr="0087732A">
        <w:rPr>
          <w:b/>
          <w:u w:val="single"/>
          <w:lang w:val="en-US"/>
        </w:rPr>
        <w:t>Description of organization</w:t>
      </w:r>
    </w:p>
    <w:p w:rsidR="0087732A" w:rsidRDefault="008D4514">
      <w:pPr>
        <w:rPr>
          <w:lang w:val="en-US"/>
        </w:rPr>
      </w:pPr>
      <w:r>
        <w:rPr>
          <w:lang w:val="en-US"/>
        </w:rPr>
        <w:t>Nature and Culture International (</w:t>
      </w:r>
      <w:hyperlink r:id="rId6" w:history="1">
        <w:r w:rsidRPr="00CB12AD">
          <w:rPr>
            <w:rStyle w:val="Hipervnculo"/>
            <w:lang w:val="en-US"/>
          </w:rPr>
          <w:t>www.natureandculture.org</w:t>
        </w:r>
      </w:hyperlink>
      <w:r>
        <w:rPr>
          <w:lang w:val="en-US"/>
        </w:rPr>
        <w:t xml:space="preserve">) is </w:t>
      </w:r>
      <w:proofErr w:type="gramStart"/>
      <w:r>
        <w:rPr>
          <w:lang w:val="en-US"/>
        </w:rPr>
        <w:t>a conservation</w:t>
      </w:r>
      <w:proofErr w:type="gramEnd"/>
      <w:r>
        <w:rPr>
          <w:lang w:val="en-US"/>
        </w:rPr>
        <w:t xml:space="preserve"> NGO that protects biologically diverse ecosystems in Latin America by working in concert with local people.    We were founded in the southern Ecuadorian city </w:t>
      </w:r>
      <w:r w:rsidR="00C70140">
        <w:rPr>
          <w:lang w:val="en-US"/>
        </w:rPr>
        <w:t>of Loja in 1997</w:t>
      </w:r>
      <w:r>
        <w:rPr>
          <w:lang w:val="en-US"/>
        </w:rPr>
        <w:t xml:space="preserve"> and have since expanded into six countries:  Ecuador, </w:t>
      </w:r>
      <w:proofErr w:type="spellStart"/>
      <w:r>
        <w:rPr>
          <w:lang w:val="en-US"/>
        </w:rPr>
        <w:t>Perú</w:t>
      </w:r>
      <w:proofErr w:type="spellEnd"/>
      <w:r>
        <w:rPr>
          <w:lang w:val="en-US"/>
        </w:rPr>
        <w:t>, México, Colombia, Bolivia, and Brazil.   In our twe</w:t>
      </w:r>
      <w:r w:rsidR="0087732A">
        <w:rPr>
          <w:lang w:val="en-US"/>
        </w:rPr>
        <w:t>nty</w:t>
      </w:r>
      <w:r w:rsidR="00C70140">
        <w:rPr>
          <w:lang w:val="en-US"/>
        </w:rPr>
        <w:t>-plus</w:t>
      </w:r>
      <w:r w:rsidR="0087732A">
        <w:rPr>
          <w:lang w:val="en-US"/>
        </w:rPr>
        <w:t xml:space="preserve"> years of existence, we have helped protect 5.6 million hectares of some of the world´s most </w:t>
      </w:r>
      <w:proofErr w:type="spellStart"/>
      <w:r w:rsidR="0087732A">
        <w:rPr>
          <w:lang w:val="en-US"/>
        </w:rPr>
        <w:t>biodiverse</w:t>
      </w:r>
      <w:proofErr w:type="spellEnd"/>
      <w:r w:rsidR="0087732A">
        <w:rPr>
          <w:lang w:val="en-US"/>
        </w:rPr>
        <w:t xml:space="preserve"> and endangered ecosystems. </w:t>
      </w:r>
      <w:r>
        <w:rPr>
          <w:lang w:val="en-US"/>
        </w:rPr>
        <w:t xml:space="preserve"> </w:t>
      </w:r>
    </w:p>
    <w:p w:rsidR="007048E0" w:rsidRPr="007048E0" w:rsidRDefault="007048E0">
      <w:pPr>
        <w:rPr>
          <w:b/>
          <w:u w:val="single"/>
          <w:lang w:val="en-US"/>
        </w:rPr>
      </w:pPr>
      <w:r w:rsidRPr="007048E0">
        <w:rPr>
          <w:b/>
          <w:u w:val="single"/>
          <w:lang w:val="en-US"/>
        </w:rPr>
        <w:t>Local Context</w:t>
      </w:r>
    </w:p>
    <w:p w:rsidR="00BE1C81" w:rsidRPr="008D4514" w:rsidRDefault="00C70140">
      <w:pPr>
        <w:rPr>
          <w:lang w:val="en-US"/>
        </w:rPr>
      </w:pPr>
      <w:r w:rsidRPr="009554BF">
        <w:rPr>
          <w:lang w:val="en-US"/>
        </w:rPr>
        <w:t>NCI has</w:t>
      </w:r>
      <w:r w:rsidR="00BE1C81" w:rsidRPr="009554BF">
        <w:rPr>
          <w:lang w:val="en-US"/>
        </w:rPr>
        <w:t xml:space="preserve"> worked locally in</w:t>
      </w:r>
      <w:r w:rsidRPr="009554BF">
        <w:rPr>
          <w:lang w:val="en-US"/>
        </w:rPr>
        <w:t xml:space="preserve"> the </w:t>
      </w:r>
      <w:proofErr w:type="spellStart"/>
      <w:r w:rsidRPr="009554BF">
        <w:rPr>
          <w:lang w:val="en-US"/>
        </w:rPr>
        <w:t>Tumbesian</w:t>
      </w:r>
      <w:proofErr w:type="spellEnd"/>
      <w:r w:rsidRPr="009554BF">
        <w:rPr>
          <w:lang w:val="en-US"/>
        </w:rPr>
        <w:t xml:space="preserve"> dry forest region </w:t>
      </w:r>
      <w:r w:rsidR="003E2A88">
        <w:rPr>
          <w:lang w:val="en-US"/>
        </w:rPr>
        <w:t xml:space="preserve">of southern Ecuador </w:t>
      </w:r>
      <w:r w:rsidRPr="009554BF">
        <w:rPr>
          <w:lang w:val="en-US"/>
        </w:rPr>
        <w:t xml:space="preserve">since 2003, and has helped to organize community associations and develop alternative livelihoods project based on sustainable natural resource use.  </w:t>
      </w:r>
      <w:r w:rsidR="00C50652" w:rsidRPr="009554BF">
        <w:rPr>
          <w:lang w:val="en-US"/>
        </w:rPr>
        <w:t xml:space="preserve"> </w:t>
      </w:r>
      <w:r w:rsidRPr="009554BF">
        <w:rPr>
          <w:lang w:val="en-US"/>
        </w:rPr>
        <w:t xml:space="preserve"> NCI has purchase</w:t>
      </w:r>
      <w:r w:rsidR="009554BF" w:rsidRPr="009554BF">
        <w:rPr>
          <w:lang w:val="en-US"/>
        </w:rPr>
        <w:t>d 2</w:t>
      </w:r>
      <w:r w:rsidRPr="009554BF">
        <w:rPr>
          <w:lang w:val="en-US"/>
        </w:rPr>
        <w:t>0,000 hectares as private conservation reserves, which are co-managed by the aforementioned community associations.</w:t>
      </w:r>
      <w:r>
        <w:rPr>
          <w:lang w:val="en-US"/>
        </w:rPr>
        <w:t xml:space="preserve">  </w:t>
      </w:r>
    </w:p>
    <w:p w:rsidR="0087732A" w:rsidRDefault="00EF3380">
      <w:pPr>
        <w:rPr>
          <w:b/>
          <w:u w:val="single"/>
          <w:lang w:val="en-US"/>
        </w:rPr>
      </w:pPr>
      <w:r w:rsidRPr="0087732A">
        <w:rPr>
          <w:b/>
          <w:u w:val="single"/>
          <w:lang w:val="en-US"/>
        </w:rPr>
        <w:t>Research</w:t>
      </w:r>
      <w:r w:rsidR="0087732A">
        <w:rPr>
          <w:b/>
          <w:u w:val="single"/>
          <w:lang w:val="en-US"/>
        </w:rPr>
        <w:t xml:space="preserve"> Questions</w:t>
      </w:r>
    </w:p>
    <w:p w:rsidR="00CB12AD" w:rsidRPr="00CB12AD" w:rsidRDefault="00CB12AD">
      <w:pPr>
        <w:rPr>
          <w:i/>
          <w:u w:val="single"/>
          <w:lang w:val="en-US"/>
        </w:rPr>
      </w:pPr>
      <w:r w:rsidRPr="00E60EAE">
        <w:rPr>
          <w:i/>
          <w:lang w:val="en-US"/>
        </w:rPr>
        <w:t>Note:</w:t>
      </w:r>
      <w:r>
        <w:rPr>
          <w:i/>
          <w:lang w:val="en-US"/>
        </w:rPr>
        <w:t xml:space="preserve"> </w:t>
      </w:r>
      <w:r w:rsidRPr="00E60EAE">
        <w:rPr>
          <w:i/>
          <w:lang w:val="en-US"/>
        </w:rPr>
        <w:t xml:space="preserve">We expect to narrow and refine </w:t>
      </w:r>
      <w:r>
        <w:rPr>
          <w:i/>
          <w:lang w:val="en-US"/>
        </w:rPr>
        <w:t>these</w:t>
      </w:r>
      <w:r w:rsidRPr="00E60EAE">
        <w:rPr>
          <w:i/>
          <w:lang w:val="en-US"/>
        </w:rPr>
        <w:t xml:space="preserve"> research questions and objectives</w:t>
      </w:r>
      <w:r>
        <w:rPr>
          <w:i/>
          <w:lang w:val="en-US"/>
        </w:rPr>
        <w:t xml:space="preserve"> in collaboration with the researcher(s).   </w:t>
      </w:r>
      <w:r w:rsidRPr="00E60EAE">
        <w:rPr>
          <w:i/>
          <w:lang w:val="en-US"/>
        </w:rPr>
        <w:t xml:space="preserve"> </w:t>
      </w:r>
    </w:p>
    <w:p w:rsidR="0000460C" w:rsidRDefault="0000460C" w:rsidP="00BE1C81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the conservation status of crocodiles locally?</w:t>
      </w:r>
    </w:p>
    <w:p w:rsidR="00BE1C81" w:rsidRPr="00BE1C81" w:rsidRDefault="00BE1C81" w:rsidP="00BE1C81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the estimated population and population structure of crocodiles in this area? Is the population increasing, stable, or decreasing</w:t>
      </w:r>
      <w:r w:rsidR="0087732A">
        <w:rPr>
          <w:lang w:val="en-US"/>
        </w:rPr>
        <w:t>?</w:t>
      </w:r>
      <w:r w:rsidRPr="00BE1C81">
        <w:rPr>
          <w:lang w:val="en-US"/>
        </w:rPr>
        <w:t xml:space="preserve"> </w:t>
      </w:r>
    </w:p>
    <w:p w:rsidR="0087732A" w:rsidRDefault="00BE1C81" w:rsidP="0087732A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W</w:t>
      </w:r>
      <w:r w:rsidR="0087732A">
        <w:rPr>
          <w:lang w:val="en-US"/>
        </w:rPr>
        <w:t>hat are the fact</w:t>
      </w:r>
      <w:r>
        <w:rPr>
          <w:lang w:val="en-US"/>
        </w:rPr>
        <w:t>ors affecting the population</w:t>
      </w:r>
      <w:r w:rsidR="0087732A">
        <w:rPr>
          <w:lang w:val="en-US"/>
        </w:rPr>
        <w:t xml:space="preserve">? </w:t>
      </w:r>
    </w:p>
    <w:p w:rsidR="00BE1C81" w:rsidRPr="00BE1C81" w:rsidRDefault="00BE1C81" w:rsidP="00BE1C81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If the population is declining, what can be done about it?</w:t>
      </w:r>
    </w:p>
    <w:p w:rsidR="00EF3380" w:rsidRPr="0087732A" w:rsidRDefault="00EF3380">
      <w:pPr>
        <w:rPr>
          <w:b/>
          <w:u w:val="single"/>
          <w:lang w:val="en-US"/>
        </w:rPr>
      </w:pPr>
      <w:r w:rsidRPr="0087732A">
        <w:rPr>
          <w:b/>
          <w:u w:val="single"/>
          <w:lang w:val="en-US"/>
        </w:rPr>
        <w:t xml:space="preserve"> </w:t>
      </w:r>
      <w:r w:rsidR="00BE1C81">
        <w:rPr>
          <w:b/>
          <w:u w:val="single"/>
          <w:lang w:val="en-US"/>
        </w:rPr>
        <w:t xml:space="preserve">Research </w:t>
      </w:r>
      <w:r w:rsidRPr="0087732A">
        <w:rPr>
          <w:b/>
          <w:u w:val="single"/>
          <w:lang w:val="en-US"/>
        </w:rPr>
        <w:t>objectives</w:t>
      </w:r>
    </w:p>
    <w:p w:rsidR="00EF3380" w:rsidRPr="0087732A" w:rsidRDefault="00EF3380" w:rsidP="0087732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87732A">
        <w:rPr>
          <w:lang w:val="en-US"/>
        </w:rPr>
        <w:t>onduct a local c</w:t>
      </w:r>
      <w:r>
        <w:rPr>
          <w:lang w:val="en-US"/>
        </w:rPr>
        <w:t>ensus of American Crocodiles</w:t>
      </w:r>
      <w:r w:rsidR="008D4514">
        <w:rPr>
          <w:lang w:val="en-US"/>
        </w:rPr>
        <w:t xml:space="preserve"> (</w:t>
      </w:r>
      <w:proofErr w:type="spellStart"/>
      <w:r w:rsidR="008D4514">
        <w:rPr>
          <w:i/>
          <w:lang w:val="en-US"/>
        </w:rPr>
        <w:t>Crocodilus</w:t>
      </w:r>
      <w:proofErr w:type="spellEnd"/>
      <w:r w:rsidR="008D4514">
        <w:rPr>
          <w:i/>
          <w:lang w:val="en-US"/>
        </w:rPr>
        <w:t xml:space="preserve"> </w:t>
      </w:r>
      <w:proofErr w:type="spellStart"/>
      <w:r w:rsidR="008D4514">
        <w:rPr>
          <w:i/>
          <w:lang w:val="en-US"/>
        </w:rPr>
        <w:t>acutus</w:t>
      </w:r>
      <w:proofErr w:type="spellEnd"/>
      <w:r w:rsidR="008D4514">
        <w:rPr>
          <w:i/>
          <w:lang w:val="en-US"/>
        </w:rPr>
        <w:t>)</w:t>
      </w:r>
      <w:r>
        <w:rPr>
          <w:lang w:val="en-US"/>
        </w:rPr>
        <w:t xml:space="preserve"> </w:t>
      </w:r>
      <w:r w:rsidR="0087732A">
        <w:rPr>
          <w:lang w:val="en-US"/>
        </w:rPr>
        <w:t xml:space="preserve">in the </w:t>
      </w:r>
      <w:proofErr w:type="spellStart"/>
      <w:r w:rsidR="0087732A">
        <w:rPr>
          <w:lang w:val="en-US"/>
        </w:rPr>
        <w:t>Puyango</w:t>
      </w:r>
      <w:proofErr w:type="spellEnd"/>
      <w:r w:rsidR="0087732A">
        <w:rPr>
          <w:lang w:val="en-US"/>
        </w:rPr>
        <w:t xml:space="preserve"> River along the Peru – Ecuador border (in coordination with Peruvian researchers).   </w:t>
      </w:r>
    </w:p>
    <w:p w:rsidR="00EF3380" w:rsidRDefault="00BE1C81" w:rsidP="00EF338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Assess the </w:t>
      </w:r>
      <w:r w:rsidR="00EF3380">
        <w:rPr>
          <w:lang w:val="en-US"/>
        </w:rPr>
        <w:t xml:space="preserve">status </w:t>
      </w:r>
      <w:r>
        <w:rPr>
          <w:lang w:val="en-US"/>
        </w:rPr>
        <w:t xml:space="preserve">of the local population </w:t>
      </w:r>
      <w:r w:rsidR="00EF3380">
        <w:rPr>
          <w:lang w:val="en-US"/>
        </w:rPr>
        <w:t>(Structure</w:t>
      </w:r>
      <w:r w:rsidR="0087732A">
        <w:rPr>
          <w:lang w:val="en-US"/>
        </w:rPr>
        <w:t xml:space="preserve">, </w:t>
      </w:r>
      <w:r>
        <w:rPr>
          <w:lang w:val="en-US"/>
        </w:rPr>
        <w:t xml:space="preserve">basic demographics, </w:t>
      </w:r>
      <w:r w:rsidR="0087732A">
        <w:rPr>
          <w:lang w:val="en-US"/>
        </w:rPr>
        <w:t>stability</w:t>
      </w:r>
      <w:r w:rsidR="00EF3380">
        <w:rPr>
          <w:lang w:val="en-US"/>
        </w:rPr>
        <w:t>)</w:t>
      </w:r>
    </w:p>
    <w:p w:rsidR="00BE1C81" w:rsidRDefault="00BE1C81" w:rsidP="00EF338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Assess reproduction and habitat usage</w:t>
      </w:r>
    </w:p>
    <w:p w:rsidR="00EF3380" w:rsidRPr="00BE1C81" w:rsidRDefault="00BE1C81" w:rsidP="00BE1C8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Assess the p</w:t>
      </w:r>
      <w:r w:rsidR="00EF3380">
        <w:rPr>
          <w:lang w:val="en-US"/>
        </w:rPr>
        <w:t>otential human impact on population</w:t>
      </w:r>
    </w:p>
    <w:p w:rsidR="00EF3380" w:rsidRPr="00751A15" w:rsidRDefault="00BE1C81" w:rsidP="00751A1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Develop m</w:t>
      </w:r>
      <w:r w:rsidR="00EF3380">
        <w:rPr>
          <w:lang w:val="en-US"/>
        </w:rPr>
        <w:t>anagement recommen</w:t>
      </w:r>
      <w:r>
        <w:rPr>
          <w:lang w:val="en-US"/>
        </w:rPr>
        <w:t>dations to address key threats</w:t>
      </w:r>
      <w:r w:rsidR="00C50652">
        <w:rPr>
          <w:lang w:val="en-US"/>
        </w:rPr>
        <w:t xml:space="preserve"> to the long-term conservation of this species</w:t>
      </w:r>
      <w:r>
        <w:rPr>
          <w:lang w:val="en-US"/>
        </w:rPr>
        <w:t xml:space="preserve">.  </w:t>
      </w:r>
    </w:p>
    <w:p w:rsidR="00EF3380" w:rsidRPr="00BE1C81" w:rsidRDefault="00EF3380">
      <w:pPr>
        <w:rPr>
          <w:b/>
          <w:u w:val="single"/>
          <w:lang w:val="en-US"/>
        </w:rPr>
      </w:pPr>
      <w:r w:rsidRPr="00BE1C81">
        <w:rPr>
          <w:b/>
          <w:u w:val="single"/>
          <w:lang w:val="en-US"/>
        </w:rPr>
        <w:t xml:space="preserve">Location </w:t>
      </w:r>
    </w:p>
    <w:p w:rsidR="00EF3380" w:rsidRPr="00EF3380" w:rsidRDefault="00C70140">
      <w:pPr>
        <w:rPr>
          <w:lang w:val="en-US"/>
        </w:rPr>
      </w:pPr>
      <w:proofErr w:type="spellStart"/>
      <w:r>
        <w:rPr>
          <w:lang w:val="en-US"/>
        </w:rPr>
        <w:t>Cazaderos</w:t>
      </w:r>
      <w:proofErr w:type="spellEnd"/>
      <w:r>
        <w:rPr>
          <w:lang w:val="en-US"/>
        </w:rPr>
        <w:t xml:space="preserve"> Reserve along the </w:t>
      </w:r>
      <w:proofErr w:type="spellStart"/>
      <w:r>
        <w:rPr>
          <w:lang w:val="en-US"/>
        </w:rPr>
        <w:t>Puyango</w:t>
      </w:r>
      <w:proofErr w:type="spellEnd"/>
      <w:r>
        <w:rPr>
          <w:lang w:val="en-US"/>
        </w:rPr>
        <w:t xml:space="preserve"> River (bordering </w:t>
      </w:r>
      <w:proofErr w:type="spellStart"/>
      <w:r>
        <w:rPr>
          <w:lang w:val="en-US"/>
        </w:rPr>
        <w:t>Perú</w:t>
      </w:r>
      <w:proofErr w:type="spellEnd"/>
      <w:r>
        <w:rPr>
          <w:lang w:val="en-US"/>
        </w:rPr>
        <w:t xml:space="preserve">) in </w:t>
      </w:r>
      <w:proofErr w:type="spellStart"/>
      <w:r>
        <w:rPr>
          <w:lang w:val="en-US"/>
        </w:rPr>
        <w:t>Zapotillo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Cantón</w:t>
      </w:r>
      <w:proofErr w:type="spellEnd"/>
      <w:r>
        <w:rPr>
          <w:lang w:val="en-US"/>
        </w:rPr>
        <w:t xml:space="preserve">, Loja Province, Ecuador in the </w:t>
      </w:r>
      <w:proofErr w:type="spellStart"/>
      <w:r>
        <w:rPr>
          <w:lang w:val="en-US"/>
        </w:rPr>
        <w:t>Tumbesian</w:t>
      </w:r>
      <w:proofErr w:type="spellEnd"/>
      <w:r>
        <w:rPr>
          <w:lang w:val="en-US"/>
        </w:rPr>
        <w:t xml:space="preserve"> dry forest ecosystem.   </w:t>
      </w:r>
    </w:p>
    <w:p w:rsidR="00BE1C81" w:rsidRPr="00751A15" w:rsidRDefault="00EF3380" w:rsidP="00751A15">
      <w:pPr>
        <w:rPr>
          <w:b/>
          <w:u w:val="single"/>
          <w:lang w:val="en-US"/>
        </w:rPr>
      </w:pPr>
      <w:r w:rsidRPr="00BE1C81">
        <w:rPr>
          <w:b/>
          <w:u w:val="single"/>
          <w:lang w:val="en-US"/>
        </w:rPr>
        <w:t>Requirements</w:t>
      </w:r>
    </w:p>
    <w:p w:rsidR="00EF3380" w:rsidRPr="00BE1C81" w:rsidRDefault="00EF3380" w:rsidP="00BE1C81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Strong background in </w:t>
      </w:r>
      <w:r w:rsidR="00BE1C81">
        <w:rPr>
          <w:lang w:val="en-US"/>
        </w:rPr>
        <w:t>wildlife census techniques and population ecology</w:t>
      </w:r>
    </w:p>
    <w:p w:rsidR="00BE1C81" w:rsidRDefault="00BE1C81" w:rsidP="00BE1C81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Self-motivated and resourceful</w:t>
      </w:r>
    </w:p>
    <w:p w:rsidR="00BE1C81" w:rsidRDefault="00BE1C81" w:rsidP="00BE1C81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Able to maintain good judgment</w:t>
      </w:r>
      <w:r w:rsidR="00C50652">
        <w:rPr>
          <w:lang w:val="en-US"/>
        </w:rPr>
        <w:t xml:space="preserve"> </w:t>
      </w:r>
      <w:r>
        <w:rPr>
          <w:lang w:val="en-US"/>
        </w:rPr>
        <w:t xml:space="preserve">and stay safe </w:t>
      </w:r>
      <w:r w:rsidR="00751A15">
        <w:rPr>
          <w:lang w:val="en-US"/>
        </w:rPr>
        <w:t>while</w:t>
      </w:r>
      <w:r>
        <w:rPr>
          <w:lang w:val="en-US"/>
        </w:rPr>
        <w:t xml:space="preserve"> researching a dangerous species</w:t>
      </w:r>
    </w:p>
    <w:p w:rsidR="00EF3380" w:rsidRPr="00BE1C81" w:rsidRDefault="00BE1C81" w:rsidP="00BE1C81">
      <w:pPr>
        <w:pStyle w:val="Prrafodelista"/>
        <w:numPr>
          <w:ilvl w:val="0"/>
          <w:numId w:val="2"/>
        </w:numPr>
        <w:rPr>
          <w:lang w:val="en-US"/>
        </w:rPr>
      </w:pPr>
      <w:r w:rsidRPr="00BE1C81">
        <w:rPr>
          <w:lang w:val="en-US"/>
        </w:rPr>
        <w:t xml:space="preserve">Able to work with little supervision and in strenuous field conditions </w:t>
      </w:r>
    </w:p>
    <w:p w:rsidR="00EF3380" w:rsidRDefault="00EF3380" w:rsidP="00EF338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At least intermediate Spanish </w:t>
      </w:r>
    </w:p>
    <w:p w:rsidR="00CB12AD" w:rsidRDefault="00CB12AD" w:rsidP="00CB12AD">
      <w:pPr>
        <w:rPr>
          <w:b/>
          <w:u w:val="single"/>
          <w:lang w:val="en-US"/>
        </w:rPr>
      </w:pPr>
      <w:r w:rsidRPr="00A43095">
        <w:rPr>
          <w:b/>
          <w:u w:val="single"/>
          <w:lang w:val="en-US"/>
        </w:rPr>
        <w:t>Contact</w:t>
      </w:r>
    </w:p>
    <w:p w:rsidR="00CB12AD" w:rsidRPr="00A43095" w:rsidRDefault="00CB12AD" w:rsidP="00CB12AD">
      <w:pPr>
        <w:rPr>
          <w:lang w:val="en-US"/>
        </w:rPr>
      </w:pPr>
      <w:r>
        <w:rPr>
          <w:lang w:val="en-US"/>
        </w:rPr>
        <w:t xml:space="preserve">Contact </w:t>
      </w:r>
      <w:r w:rsidR="003D3E8D">
        <w:rPr>
          <w:lang w:val="en-US"/>
        </w:rPr>
        <w:t xml:space="preserve">Matt Clark </w:t>
      </w:r>
      <w:r>
        <w:rPr>
          <w:lang w:val="en-US"/>
        </w:rPr>
        <w:t>(</w:t>
      </w:r>
      <w:hyperlink r:id="rId7" w:history="1">
        <w:r w:rsidR="003D3E8D" w:rsidRPr="00857C4D">
          <w:rPr>
            <w:rStyle w:val="Hipervnculo"/>
            <w:lang w:val="en-US"/>
          </w:rPr>
          <w:t>mclark@naturalezaycultura.org</w:t>
        </w:r>
      </w:hyperlink>
      <w:r>
        <w:rPr>
          <w:lang w:val="en-US"/>
        </w:rPr>
        <w:t>) with questions</w:t>
      </w:r>
      <w:r w:rsidR="003E2A88">
        <w:rPr>
          <w:lang w:val="en-US"/>
        </w:rPr>
        <w:t xml:space="preserve">.  </w:t>
      </w:r>
    </w:p>
    <w:p w:rsidR="00CB12AD" w:rsidRDefault="00CB12AD" w:rsidP="00EF3380">
      <w:pPr>
        <w:rPr>
          <w:lang w:val="en-US"/>
        </w:rPr>
      </w:pPr>
    </w:p>
    <w:p w:rsidR="00C70140" w:rsidRPr="00C70140" w:rsidRDefault="00C70140" w:rsidP="00EF3380">
      <w:pPr>
        <w:rPr>
          <w:lang w:val="en-US"/>
        </w:rPr>
      </w:pPr>
    </w:p>
    <w:sectPr w:rsidR="00C70140" w:rsidRPr="00C70140" w:rsidSect="00A17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639"/>
    <w:multiLevelType w:val="hybridMultilevel"/>
    <w:tmpl w:val="47BEA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97675"/>
    <w:multiLevelType w:val="hybridMultilevel"/>
    <w:tmpl w:val="8E967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57CD"/>
    <w:multiLevelType w:val="hybridMultilevel"/>
    <w:tmpl w:val="43ACA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75DAC"/>
    <w:multiLevelType w:val="hybridMultilevel"/>
    <w:tmpl w:val="D3B45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380"/>
    <w:rsid w:val="0000460C"/>
    <w:rsid w:val="001F0946"/>
    <w:rsid w:val="002D0712"/>
    <w:rsid w:val="003D3E8D"/>
    <w:rsid w:val="003E2A88"/>
    <w:rsid w:val="004501E0"/>
    <w:rsid w:val="007048E0"/>
    <w:rsid w:val="00751A15"/>
    <w:rsid w:val="0087732A"/>
    <w:rsid w:val="008D4514"/>
    <w:rsid w:val="009554BF"/>
    <w:rsid w:val="00A1799C"/>
    <w:rsid w:val="00BE1C81"/>
    <w:rsid w:val="00C50652"/>
    <w:rsid w:val="00C70140"/>
    <w:rsid w:val="00CA0643"/>
    <w:rsid w:val="00CB12AD"/>
    <w:rsid w:val="00D07316"/>
    <w:rsid w:val="00D31923"/>
    <w:rsid w:val="00E646AB"/>
    <w:rsid w:val="00EF3380"/>
    <w:rsid w:val="00FB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3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2A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1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lark@naturalezaycultu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natureandcultur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2016-05-03T15:25:00Z</dcterms:created>
  <dcterms:modified xsi:type="dcterms:W3CDTF">2016-08-29T16:05:00Z</dcterms:modified>
</cp:coreProperties>
</file>